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BF" w:rsidRPr="00787322" w:rsidRDefault="00685ABF" w:rsidP="00685ABF">
      <w:pPr>
        <w:jc w:val="both"/>
        <w:rPr>
          <w:rFonts w:ascii="Verdana" w:hAnsi="Verdana"/>
          <w:b/>
          <w:color w:val="060C3B"/>
          <w:sz w:val="18"/>
          <w:szCs w:val="18"/>
          <w:shd w:val="clear" w:color="auto" w:fill="FFFFFF"/>
          <w:lang w:val="fr-FR"/>
        </w:rPr>
      </w:pPr>
      <w:r w:rsidRPr="00787322">
        <w:rPr>
          <w:rFonts w:ascii="Verdana" w:hAnsi="Verdana"/>
          <w:noProof/>
          <w:sz w:val="18"/>
          <w:szCs w:val="18"/>
          <w:lang w:val="fr-FR" w:eastAsia="fr-FR"/>
        </w:rPr>
        <w:drawing>
          <wp:inline distT="0" distB="0" distL="0" distR="0" wp14:anchorId="2DD22EB0" wp14:editId="7355E642">
            <wp:extent cx="1669473" cy="719905"/>
            <wp:effectExtent l="0" t="0" r="6985" b="4445"/>
            <wp:docPr id="2" name="Image 2" descr="RÃ©sultat dâimages pour CN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Ã©sultat dâimages pour CNRGH"/>
                    <pic:cNvPicPr>
                      <a:picLocks noChangeAspect="1" noChangeArrowheads="1"/>
                    </pic:cNvPicPr>
                  </pic:nvPicPr>
                  <pic:blipFill rotWithShape="1">
                    <a:blip r:embed="rId5">
                      <a:extLst>
                        <a:ext uri="{28A0092B-C50C-407E-A947-70E740481C1C}">
                          <a14:useLocalDpi xmlns:a14="http://schemas.microsoft.com/office/drawing/2010/main" val="0"/>
                        </a:ext>
                      </a:extLst>
                    </a:blip>
                    <a:srcRect b="34257"/>
                    <a:stretch/>
                  </pic:blipFill>
                  <pic:spPr bwMode="auto">
                    <a:xfrm>
                      <a:off x="0" y="0"/>
                      <a:ext cx="1676263" cy="722833"/>
                    </a:xfrm>
                    <a:prstGeom prst="rect">
                      <a:avLst/>
                    </a:prstGeom>
                    <a:noFill/>
                    <a:ln>
                      <a:noFill/>
                    </a:ln>
                    <a:extLst>
                      <a:ext uri="{53640926-AAD7-44D8-BBD7-CCE9431645EC}">
                        <a14:shadowObscured xmlns:a14="http://schemas.microsoft.com/office/drawing/2010/main"/>
                      </a:ext>
                    </a:extLst>
                  </pic:spPr>
                </pic:pic>
              </a:graphicData>
            </a:graphic>
          </wp:inline>
        </w:drawing>
      </w:r>
    </w:p>
    <w:p w:rsidR="009C1E83" w:rsidRPr="00787322" w:rsidRDefault="00814617" w:rsidP="00685ABF">
      <w:pPr>
        <w:jc w:val="both"/>
        <w:rPr>
          <w:rFonts w:ascii="Verdana" w:hAnsi="Verdana"/>
          <w:b/>
          <w:color w:val="060C3B"/>
          <w:sz w:val="18"/>
          <w:szCs w:val="18"/>
          <w:shd w:val="clear" w:color="auto" w:fill="FFFFFF"/>
          <w:lang w:val="fr-FR"/>
        </w:rPr>
      </w:pPr>
      <w:proofErr w:type="spellStart"/>
      <w:r w:rsidRPr="00787322">
        <w:rPr>
          <w:rFonts w:ascii="Verdana" w:hAnsi="Verdana"/>
          <w:b/>
          <w:color w:val="060C3B"/>
          <w:sz w:val="18"/>
          <w:szCs w:val="18"/>
          <w:shd w:val="clear" w:color="auto" w:fill="FFFFFF"/>
          <w:lang w:val="fr-FR"/>
        </w:rPr>
        <w:t>Bioinformaticien</w:t>
      </w:r>
      <w:proofErr w:type="spellEnd"/>
      <w:r w:rsidRPr="00787322">
        <w:rPr>
          <w:rFonts w:ascii="Verdana" w:hAnsi="Verdana"/>
          <w:b/>
          <w:color w:val="060C3B"/>
          <w:sz w:val="18"/>
          <w:szCs w:val="18"/>
          <w:shd w:val="clear" w:color="auto" w:fill="FFFFFF"/>
          <w:lang w:val="fr-FR"/>
        </w:rPr>
        <w:t>/Développeur (CDD</w:t>
      </w:r>
      <w:r w:rsidR="002348ED" w:rsidRPr="00787322">
        <w:rPr>
          <w:rFonts w:ascii="Verdana" w:hAnsi="Verdana"/>
          <w:b/>
          <w:color w:val="060C3B"/>
          <w:sz w:val="18"/>
          <w:szCs w:val="18"/>
          <w:shd w:val="clear" w:color="auto" w:fill="FFFFFF"/>
          <w:lang w:val="fr-FR"/>
        </w:rPr>
        <w:t>)</w:t>
      </w:r>
    </w:p>
    <w:p w:rsidR="00606E60" w:rsidRPr="00787322" w:rsidRDefault="009C1E83" w:rsidP="00685ABF">
      <w:p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 xml:space="preserve">Le Centre National de Recherche en Génomique Humaine (CNRGH) du Commissariat à l'Energie Atomique (CEA), localisé au sein de la </w:t>
      </w:r>
      <w:proofErr w:type="spellStart"/>
      <w:r w:rsidRPr="00787322">
        <w:rPr>
          <w:rFonts w:ascii="Verdana" w:hAnsi="Verdana"/>
          <w:color w:val="060C3B"/>
          <w:sz w:val="18"/>
          <w:szCs w:val="18"/>
          <w:shd w:val="clear" w:color="auto" w:fill="FFFFFF"/>
          <w:lang w:val="fr-FR"/>
        </w:rPr>
        <w:t>Genopole</w:t>
      </w:r>
      <w:proofErr w:type="spellEnd"/>
      <w:r w:rsidRPr="00787322">
        <w:rPr>
          <w:rFonts w:ascii="Verdana" w:hAnsi="Verdana"/>
          <w:color w:val="060C3B"/>
          <w:sz w:val="18"/>
          <w:szCs w:val="18"/>
          <w:shd w:val="clear" w:color="auto" w:fill="FFFFFF"/>
          <w:lang w:val="fr-FR"/>
        </w:rPr>
        <w:t xml:space="preserve"> d'Evry, a comme objectif principal de faire avancer la recherche en génétique des maladies humaines. A cette fin, le CNRGH a développé des laboratoires et des plateformes technologiques de pointe en génomique. </w:t>
      </w:r>
      <w:r w:rsidRPr="00787322">
        <w:rPr>
          <w:rFonts w:ascii="Verdana" w:hAnsi="Verdana"/>
          <w:sz w:val="18"/>
          <w:szCs w:val="18"/>
          <w:shd w:val="clear" w:color="auto" w:fill="FFFFFF"/>
          <w:lang w:val="fr-FR"/>
        </w:rPr>
        <w:t xml:space="preserve">Les technologies disponibles au CNRGH vont de plateformes de génotypage à haut débit complètement intégrées à des plateformes de séquençage nouvelle-génération. Les activités incluent des études d'association génome entier, d'expression pan-génomiques, épigénétiques, de génomique fonctionnelle et de séquençage génome entier. </w:t>
      </w:r>
      <w:r w:rsidRPr="00787322">
        <w:rPr>
          <w:rFonts w:ascii="Verdana" w:hAnsi="Verdana"/>
          <w:color w:val="060C3B"/>
          <w:sz w:val="18"/>
          <w:szCs w:val="18"/>
          <w:shd w:val="clear" w:color="auto" w:fill="FFFFFF"/>
          <w:lang w:val="fr-FR"/>
        </w:rPr>
        <w:t>Ce recrutement s’inscrit dans le cadre</w:t>
      </w:r>
      <w:r w:rsidR="00606E60" w:rsidRPr="00787322">
        <w:rPr>
          <w:rFonts w:ascii="Verdana" w:hAnsi="Verdana"/>
          <w:color w:val="060C3B"/>
          <w:sz w:val="18"/>
          <w:szCs w:val="18"/>
          <w:shd w:val="clear" w:color="auto" w:fill="FFFFFF"/>
          <w:lang w:val="fr-FR"/>
        </w:rPr>
        <w:t xml:space="preserve"> de</w:t>
      </w:r>
      <w:r w:rsidR="00EC76F0" w:rsidRPr="00787322">
        <w:rPr>
          <w:rFonts w:ascii="Verdana" w:hAnsi="Verdana"/>
          <w:color w:val="060C3B"/>
          <w:sz w:val="18"/>
          <w:szCs w:val="18"/>
          <w:shd w:val="clear" w:color="auto" w:fill="FFFFFF"/>
          <w:lang w:val="fr-FR"/>
        </w:rPr>
        <w:t xml:space="preserve"> missions de</w:t>
      </w:r>
      <w:r w:rsidR="00606E60" w:rsidRPr="00787322">
        <w:rPr>
          <w:rFonts w:ascii="Verdana" w:hAnsi="Verdana"/>
          <w:color w:val="060C3B"/>
          <w:sz w:val="18"/>
          <w:szCs w:val="18"/>
          <w:shd w:val="clear" w:color="auto" w:fill="FFFFFF"/>
          <w:lang w:val="fr-FR"/>
        </w:rPr>
        <w:t xml:space="preserve"> France Génomique pour l’évaluation des technologies de séquençage </w:t>
      </w:r>
      <w:r w:rsidR="0066535A" w:rsidRPr="00787322">
        <w:rPr>
          <w:rFonts w:ascii="Verdana" w:hAnsi="Verdana"/>
          <w:color w:val="060C3B"/>
          <w:sz w:val="18"/>
          <w:szCs w:val="18"/>
          <w:shd w:val="clear" w:color="auto" w:fill="FFFFFF"/>
          <w:lang w:val="fr-FR"/>
        </w:rPr>
        <w:t xml:space="preserve">courts et </w:t>
      </w:r>
      <w:r w:rsidR="00606E60" w:rsidRPr="00787322">
        <w:rPr>
          <w:rFonts w:ascii="Verdana" w:hAnsi="Verdana"/>
          <w:color w:val="060C3B"/>
          <w:sz w:val="18"/>
          <w:szCs w:val="18"/>
          <w:shd w:val="clear" w:color="auto" w:fill="FFFFFF"/>
          <w:lang w:val="fr-FR"/>
        </w:rPr>
        <w:t>long</w:t>
      </w:r>
      <w:r w:rsidR="0066535A" w:rsidRPr="00787322">
        <w:rPr>
          <w:rFonts w:ascii="Verdana" w:hAnsi="Verdana"/>
          <w:color w:val="060C3B"/>
          <w:sz w:val="18"/>
          <w:szCs w:val="18"/>
          <w:shd w:val="clear" w:color="auto" w:fill="FFFFFF"/>
          <w:lang w:val="fr-FR"/>
        </w:rPr>
        <w:t>s</w:t>
      </w:r>
      <w:r w:rsidR="00606E60" w:rsidRPr="00787322">
        <w:rPr>
          <w:rFonts w:ascii="Verdana" w:hAnsi="Verdana"/>
          <w:color w:val="060C3B"/>
          <w:sz w:val="18"/>
          <w:szCs w:val="18"/>
          <w:shd w:val="clear" w:color="auto" w:fill="FFFFFF"/>
          <w:lang w:val="fr-FR"/>
        </w:rPr>
        <w:t xml:space="preserve"> fragments (</w:t>
      </w:r>
      <w:r w:rsidR="0066535A" w:rsidRPr="00787322">
        <w:rPr>
          <w:rFonts w:ascii="Verdana" w:hAnsi="Verdana"/>
          <w:color w:val="060C3B"/>
          <w:sz w:val="18"/>
          <w:szCs w:val="18"/>
          <w:shd w:val="clear" w:color="auto" w:fill="FFFFFF"/>
          <w:lang w:val="fr-FR"/>
        </w:rPr>
        <w:t xml:space="preserve">Illumina, </w:t>
      </w:r>
      <w:r w:rsidR="00606E60" w:rsidRPr="00787322">
        <w:rPr>
          <w:rFonts w:ascii="Verdana" w:hAnsi="Verdana"/>
          <w:color w:val="060C3B"/>
          <w:sz w:val="18"/>
          <w:szCs w:val="18"/>
          <w:shd w:val="clear" w:color="auto" w:fill="FFFFFF"/>
          <w:lang w:val="fr-FR"/>
        </w:rPr>
        <w:t xml:space="preserve">Oxford </w:t>
      </w:r>
      <w:proofErr w:type="spellStart"/>
      <w:r w:rsidR="00606E60" w:rsidRPr="00787322">
        <w:rPr>
          <w:rFonts w:ascii="Verdana" w:hAnsi="Verdana"/>
          <w:color w:val="060C3B"/>
          <w:sz w:val="18"/>
          <w:szCs w:val="18"/>
          <w:shd w:val="clear" w:color="auto" w:fill="FFFFFF"/>
          <w:lang w:val="fr-FR"/>
        </w:rPr>
        <w:t>Nanopore</w:t>
      </w:r>
      <w:proofErr w:type="spellEnd"/>
      <w:r w:rsidR="00606E60" w:rsidRPr="00787322">
        <w:rPr>
          <w:rFonts w:ascii="Verdana" w:hAnsi="Verdana"/>
          <w:color w:val="060C3B"/>
          <w:sz w:val="18"/>
          <w:szCs w:val="18"/>
          <w:shd w:val="clear" w:color="auto" w:fill="FFFFFF"/>
          <w:lang w:val="fr-FR"/>
        </w:rPr>
        <w:t xml:space="preserve">, </w:t>
      </w:r>
      <w:proofErr w:type="spellStart"/>
      <w:r w:rsidR="00606E60" w:rsidRPr="00787322">
        <w:rPr>
          <w:rFonts w:ascii="Verdana" w:hAnsi="Verdana"/>
          <w:color w:val="060C3B"/>
          <w:sz w:val="18"/>
          <w:szCs w:val="18"/>
          <w:shd w:val="clear" w:color="auto" w:fill="FFFFFF"/>
          <w:lang w:val="fr-FR"/>
        </w:rPr>
        <w:t>PacBio</w:t>
      </w:r>
      <w:proofErr w:type="spellEnd"/>
      <w:r w:rsidR="00606E60" w:rsidRPr="00787322">
        <w:rPr>
          <w:rFonts w:ascii="Verdana" w:hAnsi="Verdana"/>
          <w:color w:val="060C3B"/>
          <w:sz w:val="18"/>
          <w:szCs w:val="18"/>
          <w:shd w:val="clear" w:color="auto" w:fill="FFFFFF"/>
          <w:lang w:val="fr-FR"/>
        </w:rPr>
        <w:t>) et de leur impact potentiel pour la Génomique Humaine.</w:t>
      </w:r>
    </w:p>
    <w:p w:rsidR="008E4FC0" w:rsidRPr="00787322" w:rsidRDefault="008E4FC0" w:rsidP="00685ABF">
      <w:pPr>
        <w:jc w:val="both"/>
        <w:rPr>
          <w:rFonts w:ascii="Verdana" w:hAnsi="Verdana"/>
          <w:b/>
          <w:color w:val="060C3B"/>
          <w:sz w:val="18"/>
          <w:szCs w:val="18"/>
          <w:shd w:val="clear" w:color="auto" w:fill="FFFFFF"/>
          <w:lang w:val="fr-FR"/>
        </w:rPr>
      </w:pPr>
      <w:r w:rsidRPr="00787322">
        <w:rPr>
          <w:rFonts w:ascii="Verdana" w:hAnsi="Verdana"/>
          <w:b/>
          <w:color w:val="060C3B"/>
          <w:sz w:val="18"/>
          <w:szCs w:val="18"/>
          <w:shd w:val="clear" w:color="auto" w:fill="FFFFFF"/>
          <w:lang w:val="fr-FR"/>
        </w:rPr>
        <w:t>Le poste</w:t>
      </w:r>
    </w:p>
    <w:p w:rsidR="006A687B" w:rsidRPr="00787322" w:rsidRDefault="009C1E83" w:rsidP="00B24310">
      <w:p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La mission principale envisagée</w:t>
      </w:r>
      <w:r w:rsidR="00606E60" w:rsidRPr="00787322">
        <w:rPr>
          <w:rFonts w:ascii="Verdana" w:hAnsi="Verdana"/>
          <w:color w:val="060C3B"/>
          <w:sz w:val="18"/>
          <w:szCs w:val="18"/>
          <w:shd w:val="clear" w:color="auto" w:fill="FFFFFF"/>
          <w:lang w:val="fr-FR"/>
        </w:rPr>
        <w:t xml:space="preserve"> est </w:t>
      </w:r>
      <w:r w:rsidR="003C2429" w:rsidRPr="00787322">
        <w:rPr>
          <w:rFonts w:ascii="Verdana" w:hAnsi="Verdana"/>
          <w:color w:val="060C3B"/>
          <w:sz w:val="18"/>
          <w:szCs w:val="18"/>
          <w:shd w:val="clear" w:color="auto" w:fill="FFFFFF"/>
          <w:lang w:val="fr-FR"/>
        </w:rPr>
        <w:t xml:space="preserve">l’accompagnement </w:t>
      </w:r>
      <w:proofErr w:type="spellStart"/>
      <w:r w:rsidR="003C2429" w:rsidRPr="00787322">
        <w:rPr>
          <w:rFonts w:ascii="Verdana" w:hAnsi="Verdana"/>
          <w:color w:val="060C3B"/>
          <w:sz w:val="18"/>
          <w:szCs w:val="18"/>
          <w:shd w:val="clear" w:color="auto" w:fill="FFFFFF"/>
          <w:lang w:val="fr-FR"/>
        </w:rPr>
        <w:t>bioinformatique</w:t>
      </w:r>
      <w:proofErr w:type="spellEnd"/>
      <w:r w:rsidR="003C2429" w:rsidRPr="00787322">
        <w:rPr>
          <w:rFonts w:ascii="Verdana" w:hAnsi="Verdana"/>
          <w:color w:val="060C3B"/>
          <w:sz w:val="18"/>
          <w:szCs w:val="18"/>
          <w:shd w:val="clear" w:color="auto" w:fill="FFFFFF"/>
          <w:lang w:val="fr-FR"/>
        </w:rPr>
        <w:t xml:space="preserve"> associé aux développements expérimentaux réalisés par les différentes plateformes technologiques du </w:t>
      </w:r>
      <w:r w:rsidR="0036517F" w:rsidRPr="00787322">
        <w:rPr>
          <w:rFonts w:ascii="Verdana" w:hAnsi="Verdana"/>
          <w:color w:val="060C3B"/>
          <w:sz w:val="18"/>
          <w:szCs w:val="18"/>
          <w:shd w:val="clear" w:color="auto" w:fill="FFFFFF"/>
          <w:lang w:val="fr-FR"/>
        </w:rPr>
        <w:t>CNRGH</w:t>
      </w:r>
      <w:r w:rsidR="003C2429" w:rsidRPr="00787322">
        <w:rPr>
          <w:rFonts w:ascii="Verdana" w:hAnsi="Verdana"/>
          <w:color w:val="060C3B"/>
          <w:sz w:val="18"/>
          <w:szCs w:val="18"/>
          <w:shd w:val="clear" w:color="auto" w:fill="FFFFFF"/>
          <w:lang w:val="fr-FR"/>
        </w:rPr>
        <w:t>. Les missions intégreront l’analyse de données générées par</w:t>
      </w:r>
      <w:r w:rsidR="0066535A" w:rsidRPr="00787322">
        <w:rPr>
          <w:rFonts w:ascii="Verdana" w:hAnsi="Verdana"/>
          <w:color w:val="060C3B"/>
          <w:sz w:val="18"/>
          <w:szCs w:val="18"/>
          <w:shd w:val="clear" w:color="auto" w:fill="FFFFFF"/>
          <w:lang w:val="fr-FR"/>
        </w:rPr>
        <w:t xml:space="preserve"> l</w:t>
      </w:r>
      <w:r w:rsidR="0025407B" w:rsidRPr="00787322">
        <w:rPr>
          <w:rFonts w:ascii="Verdana" w:hAnsi="Verdana"/>
          <w:color w:val="060C3B"/>
          <w:sz w:val="18"/>
          <w:szCs w:val="18"/>
          <w:shd w:val="clear" w:color="auto" w:fill="FFFFFF"/>
          <w:lang w:val="fr-FR"/>
        </w:rPr>
        <w:t>es dernières technologies de séquençage</w:t>
      </w:r>
      <w:r w:rsidR="003C2429" w:rsidRPr="00787322">
        <w:rPr>
          <w:rFonts w:ascii="Verdana" w:hAnsi="Verdana"/>
          <w:color w:val="060C3B"/>
          <w:sz w:val="18"/>
          <w:szCs w:val="18"/>
          <w:shd w:val="clear" w:color="auto" w:fill="FFFFFF"/>
          <w:lang w:val="fr-FR"/>
        </w:rPr>
        <w:t xml:space="preserve"> Illumina, </w:t>
      </w:r>
      <w:proofErr w:type="spellStart"/>
      <w:r w:rsidR="003C2429" w:rsidRPr="00787322">
        <w:rPr>
          <w:rFonts w:ascii="Verdana" w:hAnsi="Verdana"/>
          <w:color w:val="060C3B"/>
          <w:sz w:val="18"/>
          <w:szCs w:val="18"/>
          <w:shd w:val="clear" w:color="auto" w:fill="FFFFFF"/>
          <w:lang w:val="fr-FR"/>
        </w:rPr>
        <w:t>Nano</w:t>
      </w:r>
      <w:r w:rsidR="00545643" w:rsidRPr="00787322">
        <w:rPr>
          <w:rFonts w:ascii="Verdana" w:hAnsi="Verdana"/>
          <w:color w:val="060C3B"/>
          <w:sz w:val="18"/>
          <w:szCs w:val="18"/>
          <w:shd w:val="clear" w:color="auto" w:fill="FFFFFF"/>
          <w:lang w:val="fr-FR"/>
        </w:rPr>
        <w:t>pores</w:t>
      </w:r>
      <w:proofErr w:type="spellEnd"/>
      <w:r w:rsidR="00545643" w:rsidRPr="00787322">
        <w:rPr>
          <w:rFonts w:ascii="Verdana" w:hAnsi="Verdana"/>
          <w:color w:val="060C3B"/>
          <w:sz w:val="18"/>
          <w:szCs w:val="18"/>
          <w:shd w:val="clear" w:color="auto" w:fill="FFFFFF"/>
          <w:lang w:val="fr-FR"/>
        </w:rPr>
        <w:t xml:space="preserve"> et </w:t>
      </w:r>
      <w:proofErr w:type="spellStart"/>
      <w:r w:rsidR="00545643" w:rsidRPr="00787322">
        <w:rPr>
          <w:rFonts w:ascii="Verdana" w:hAnsi="Verdana"/>
          <w:color w:val="060C3B"/>
          <w:sz w:val="18"/>
          <w:szCs w:val="18"/>
          <w:shd w:val="clear" w:color="auto" w:fill="FFFFFF"/>
          <w:lang w:val="fr-FR"/>
        </w:rPr>
        <w:t>Pacbio</w:t>
      </w:r>
      <w:proofErr w:type="spellEnd"/>
      <w:r w:rsidR="0025407B" w:rsidRPr="00787322">
        <w:rPr>
          <w:rFonts w:ascii="Verdana" w:hAnsi="Verdana"/>
          <w:color w:val="060C3B"/>
          <w:sz w:val="18"/>
          <w:szCs w:val="18"/>
          <w:shd w:val="clear" w:color="auto" w:fill="FFFFFF"/>
          <w:lang w:val="fr-FR"/>
        </w:rPr>
        <w:t xml:space="preserve"> dans le cadre d’études du </w:t>
      </w:r>
      <w:r w:rsidR="0036517F" w:rsidRPr="00787322">
        <w:rPr>
          <w:rFonts w:ascii="Verdana" w:hAnsi="Verdana"/>
          <w:color w:val="060C3B"/>
          <w:sz w:val="18"/>
          <w:szCs w:val="18"/>
          <w:shd w:val="clear" w:color="auto" w:fill="FFFFFF"/>
          <w:lang w:val="fr-FR"/>
        </w:rPr>
        <w:t>génome</w:t>
      </w:r>
      <w:r w:rsidR="0066535A" w:rsidRPr="00787322">
        <w:rPr>
          <w:rFonts w:ascii="Verdana" w:hAnsi="Verdana"/>
          <w:color w:val="060C3B"/>
          <w:sz w:val="18"/>
          <w:szCs w:val="18"/>
          <w:shd w:val="clear" w:color="auto" w:fill="FFFFFF"/>
          <w:lang w:val="fr-FR"/>
        </w:rPr>
        <w:t>,</w:t>
      </w:r>
      <w:r w:rsidR="00545643" w:rsidRPr="00787322">
        <w:rPr>
          <w:rFonts w:ascii="Verdana" w:hAnsi="Verdana"/>
          <w:color w:val="060C3B"/>
          <w:sz w:val="18"/>
          <w:szCs w:val="18"/>
          <w:shd w:val="clear" w:color="auto" w:fill="FFFFFF"/>
          <w:lang w:val="fr-FR"/>
        </w:rPr>
        <w:t xml:space="preserve"> </w:t>
      </w:r>
      <w:proofErr w:type="spellStart"/>
      <w:r w:rsidR="00545643" w:rsidRPr="00787322">
        <w:rPr>
          <w:rFonts w:ascii="Verdana" w:hAnsi="Verdana"/>
          <w:color w:val="060C3B"/>
          <w:sz w:val="18"/>
          <w:szCs w:val="18"/>
          <w:shd w:val="clear" w:color="auto" w:fill="FFFFFF"/>
          <w:lang w:val="fr-FR"/>
        </w:rPr>
        <w:t>transcript</w:t>
      </w:r>
      <w:r w:rsidR="003C2429" w:rsidRPr="00787322">
        <w:rPr>
          <w:rFonts w:ascii="Verdana" w:hAnsi="Verdana"/>
          <w:color w:val="060C3B"/>
          <w:sz w:val="18"/>
          <w:szCs w:val="18"/>
          <w:shd w:val="clear" w:color="auto" w:fill="FFFFFF"/>
          <w:lang w:val="fr-FR"/>
        </w:rPr>
        <w:t>ome</w:t>
      </w:r>
      <w:proofErr w:type="spellEnd"/>
      <w:r w:rsidR="0066535A" w:rsidRPr="00787322">
        <w:rPr>
          <w:rFonts w:ascii="Verdana" w:hAnsi="Verdana"/>
          <w:color w:val="060C3B"/>
          <w:sz w:val="18"/>
          <w:szCs w:val="18"/>
          <w:shd w:val="clear" w:color="auto" w:fill="FFFFFF"/>
          <w:lang w:val="fr-FR"/>
        </w:rPr>
        <w:t xml:space="preserve"> et </w:t>
      </w:r>
      <w:proofErr w:type="spellStart"/>
      <w:r w:rsidR="0066535A" w:rsidRPr="00787322">
        <w:rPr>
          <w:rFonts w:ascii="Verdana" w:hAnsi="Verdana"/>
          <w:color w:val="060C3B"/>
          <w:sz w:val="18"/>
          <w:szCs w:val="18"/>
          <w:shd w:val="clear" w:color="auto" w:fill="FFFFFF"/>
          <w:lang w:val="fr-FR"/>
        </w:rPr>
        <w:t>épigénome</w:t>
      </w:r>
      <w:proofErr w:type="spellEnd"/>
      <w:r w:rsidR="003C2429" w:rsidRPr="00787322">
        <w:rPr>
          <w:rFonts w:ascii="Verdana" w:hAnsi="Verdana"/>
          <w:color w:val="060C3B"/>
          <w:sz w:val="18"/>
          <w:szCs w:val="18"/>
          <w:shd w:val="clear" w:color="auto" w:fill="FFFFFF"/>
          <w:lang w:val="fr-FR"/>
        </w:rPr>
        <w:t>.</w:t>
      </w:r>
      <w:r w:rsidR="00545643" w:rsidRPr="00787322">
        <w:rPr>
          <w:rFonts w:ascii="Verdana" w:hAnsi="Verdana"/>
          <w:color w:val="060C3B"/>
          <w:sz w:val="18"/>
          <w:szCs w:val="18"/>
          <w:shd w:val="clear" w:color="auto" w:fill="FFFFFF"/>
          <w:lang w:val="fr-FR"/>
        </w:rPr>
        <w:t xml:space="preserve"> Ces an</w:t>
      </w:r>
      <w:r w:rsidR="0066535A" w:rsidRPr="00787322">
        <w:rPr>
          <w:rFonts w:ascii="Verdana" w:hAnsi="Verdana"/>
          <w:color w:val="060C3B"/>
          <w:sz w:val="18"/>
          <w:szCs w:val="18"/>
          <w:shd w:val="clear" w:color="auto" w:fill="FFFFFF"/>
          <w:lang w:val="fr-FR"/>
        </w:rPr>
        <w:t>alyses nécessiteront le développement et déploiement d</w:t>
      </w:r>
      <w:r w:rsidR="00545643" w:rsidRPr="00787322">
        <w:rPr>
          <w:rFonts w:ascii="Verdana" w:hAnsi="Verdana"/>
          <w:color w:val="060C3B"/>
          <w:sz w:val="18"/>
          <w:szCs w:val="18"/>
          <w:shd w:val="clear" w:color="auto" w:fill="FFFFFF"/>
          <w:lang w:val="fr-FR"/>
        </w:rPr>
        <w:t>es processus d’analyses conforme</w:t>
      </w:r>
      <w:r w:rsidR="008A0191" w:rsidRPr="00787322">
        <w:rPr>
          <w:rFonts w:ascii="Verdana" w:hAnsi="Verdana"/>
          <w:color w:val="060C3B"/>
          <w:sz w:val="18"/>
          <w:szCs w:val="18"/>
          <w:shd w:val="clear" w:color="auto" w:fill="FFFFFF"/>
          <w:lang w:val="fr-FR"/>
        </w:rPr>
        <w:t>s</w:t>
      </w:r>
      <w:r w:rsidR="00545643" w:rsidRPr="00787322">
        <w:rPr>
          <w:rFonts w:ascii="Verdana" w:hAnsi="Verdana"/>
          <w:color w:val="060C3B"/>
          <w:sz w:val="18"/>
          <w:szCs w:val="18"/>
          <w:shd w:val="clear" w:color="auto" w:fill="FFFFFF"/>
          <w:lang w:val="fr-FR"/>
        </w:rPr>
        <w:t xml:space="preserve"> aux bonnes pratiques de la communauté et de proposer des solutions de </w:t>
      </w:r>
      <w:proofErr w:type="spellStart"/>
      <w:r w:rsidR="00545643" w:rsidRPr="00787322">
        <w:rPr>
          <w:rFonts w:ascii="Verdana" w:hAnsi="Verdana"/>
          <w:color w:val="060C3B"/>
          <w:sz w:val="18"/>
          <w:szCs w:val="18"/>
          <w:shd w:val="clear" w:color="auto" w:fill="FFFFFF"/>
          <w:lang w:val="fr-FR"/>
        </w:rPr>
        <w:t>reporting</w:t>
      </w:r>
      <w:proofErr w:type="spellEnd"/>
      <w:r w:rsidR="00545643" w:rsidRPr="00787322">
        <w:rPr>
          <w:rFonts w:ascii="Verdana" w:hAnsi="Verdana"/>
          <w:color w:val="060C3B"/>
          <w:sz w:val="18"/>
          <w:szCs w:val="18"/>
          <w:shd w:val="clear" w:color="auto" w:fill="FFFFFF"/>
          <w:lang w:val="fr-FR"/>
        </w:rPr>
        <w:t xml:space="preserve"> pour les équipes expérimentales.</w:t>
      </w:r>
      <w:r w:rsidR="0066535A" w:rsidRPr="00787322">
        <w:rPr>
          <w:rFonts w:ascii="Verdana" w:hAnsi="Verdana"/>
          <w:color w:val="060C3B"/>
          <w:sz w:val="18"/>
          <w:szCs w:val="18"/>
          <w:shd w:val="clear" w:color="auto" w:fill="FFFFFF"/>
          <w:lang w:val="fr-FR"/>
        </w:rPr>
        <w:t xml:space="preserve"> Une veille scientifique sera réalisée sur les différentes domaines associés au poste. Ces travaux seront partagés avec la communauté au travers de différents forum et congrès.</w:t>
      </w:r>
    </w:p>
    <w:p w:rsidR="00E502A7" w:rsidRPr="00787322" w:rsidRDefault="00E502A7" w:rsidP="00B24310">
      <w:pPr>
        <w:jc w:val="both"/>
        <w:rPr>
          <w:rFonts w:ascii="Verdana" w:hAnsi="Verdana"/>
          <w:color w:val="060C3B"/>
          <w:sz w:val="18"/>
          <w:szCs w:val="18"/>
          <w:shd w:val="clear" w:color="auto" w:fill="FFFFFF"/>
          <w:lang w:val="fr-FR"/>
        </w:rPr>
      </w:pPr>
    </w:p>
    <w:p w:rsidR="009C1E83" w:rsidRPr="00787322" w:rsidRDefault="009C1E83" w:rsidP="00685ABF">
      <w:pPr>
        <w:jc w:val="both"/>
        <w:rPr>
          <w:rFonts w:ascii="Verdana" w:hAnsi="Verdana"/>
          <w:color w:val="060C3B"/>
          <w:sz w:val="18"/>
          <w:szCs w:val="18"/>
          <w:shd w:val="clear" w:color="auto" w:fill="FFFFFF"/>
          <w:lang w:val="fr-FR"/>
        </w:rPr>
      </w:pPr>
      <w:r w:rsidRPr="00787322">
        <w:rPr>
          <w:rFonts w:ascii="Verdana" w:hAnsi="Verdana"/>
          <w:b/>
          <w:color w:val="060C3B"/>
          <w:sz w:val="18"/>
          <w:szCs w:val="18"/>
          <w:shd w:val="clear" w:color="auto" w:fill="FFFFFF"/>
          <w:lang w:val="fr-FR"/>
        </w:rPr>
        <w:t>Profil du candidat</w:t>
      </w:r>
    </w:p>
    <w:p w:rsidR="00087FAC" w:rsidRPr="00787322" w:rsidRDefault="009C1E83" w:rsidP="00685ABF">
      <w:p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Titulair</w:t>
      </w:r>
      <w:r w:rsidR="00990954" w:rsidRPr="00787322">
        <w:rPr>
          <w:rFonts w:ascii="Verdana" w:hAnsi="Verdana"/>
          <w:color w:val="060C3B"/>
          <w:sz w:val="18"/>
          <w:szCs w:val="18"/>
          <w:shd w:val="clear" w:color="auto" w:fill="FFFFFF"/>
          <w:lang w:val="fr-FR"/>
        </w:rPr>
        <w:t xml:space="preserve">es d'une formation d'ingénieur, </w:t>
      </w:r>
      <w:r w:rsidRPr="00787322">
        <w:rPr>
          <w:rFonts w:ascii="Verdana" w:hAnsi="Verdana"/>
          <w:color w:val="060C3B"/>
          <w:sz w:val="18"/>
          <w:szCs w:val="18"/>
          <w:shd w:val="clear" w:color="auto" w:fill="FFFFFF"/>
          <w:lang w:val="fr-FR"/>
        </w:rPr>
        <w:t>le</w:t>
      </w:r>
      <w:r w:rsidR="00F56D2F" w:rsidRPr="00787322">
        <w:rPr>
          <w:rFonts w:ascii="Verdana" w:hAnsi="Verdana"/>
          <w:color w:val="060C3B"/>
          <w:sz w:val="18"/>
          <w:szCs w:val="18"/>
          <w:shd w:val="clear" w:color="auto" w:fill="FFFFFF"/>
          <w:lang w:val="fr-FR"/>
        </w:rPr>
        <w:t>s candidats devront justifier d’une</w:t>
      </w:r>
      <w:r w:rsidR="00990954" w:rsidRPr="00787322">
        <w:rPr>
          <w:rFonts w:ascii="Verdana" w:hAnsi="Verdana"/>
          <w:color w:val="060C3B"/>
          <w:sz w:val="18"/>
          <w:szCs w:val="18"/>
          <w:shd w:val="clear" w:color="auto" w:fill="FFFFFF"/>
          <w:lang w:val="fr-FR"/>
        </w:rPr>
        <w:t xml:space="preserve"> expérience dans le domaine de la Génomique </w:t>
      </w:r>
      <w:r w:rsidR="002C7544" w:rsidRPr="00787322">
        <w:rPr>
          <w:rFonts w:ascii="Verdana" w:hAnsi="Verdana"/>
          <w:color w:val="060C3B"/>
          <w:sz w:val="18"/>
          <w:szCs w:val="18"/>
          <w:shd w:val="clear" w:color="auto" w:fill="FFFFFF"/>
          <w:lang w:val="fr-FR"/>
        </w:rPr>
        <w:t>associé</w:t>
      </w:r>
      <w:r w:rsidR="00AC4634" w:rsidRPr="00787322">
        <w:rPr>
          <w:rFonts w:ascii="Verdana" w:hAnsi="Verdana"/>
          <w:color w:val="060C3B"/>
          <w:sz w:val="18"/>
          <w:szCs w:val="18"/>
          <w:shd w:val="clear" w:color="auto" w:fill="FFFFFF"/>
          <w:lang w:val="fr-FR"/>
        </w:rPr>
        <w:t>e</w:t>
      </w:r>
      <w:r w:rsidR="002C7544" w:rsidRPr="00787322">
        <w:rPr>
          <w:rFonts w:ascii="Verdana" w:hAnsi="Verdana"/>
          <w:color w:val="060C3B"/>
          <w:sz w:val="18"/>
          <w:szCs w:val="18"/>
          <w:shd w:val="clear" w:color="auto" w:fill="FFFFFF"/>
          <w:lang w:val="fr-FR"/>
        </w:rPr>
        <w:t xml:space="preserve"> au développement </w:t>
      </w:r>
      <w:r w:rsidR="00AC4634" w:rsidRPr="00787322">
        <w:rPr>
          <w:rFonts w:ascii="Verdana" w:hAnsi="Verdana"/>
          <w:color w:val="060C3B"/>
          <w:sz w:val="18"/>
          <w:szCs w:val="18"/>
          <w:shd w:val="clear" w:color="auto" w:fill="FFFFFF"/>
          <w:lang w:val="fr-FR"/>
        </w:rPr>
        <w:t xml:space="preserve">d’outils </w:t>
      </w:r>
      <w:proofErr w:type="spellStart"/>
      <w:r w:rsidR="00AC4634" w:rsidRPr="00787322">
        <w:rPr>
          <w:rFonts w:ascii="Verdana" w:hAnsi="Verdana"/>
          <w:color w:val="060C3B"/>
          <w:sz w:val="18"/>
          <w:szCs w:val="18"/>
          <w:shd w:val="clear" w:color="auto" w:fill="FFFFFF"/>
          <w:lang w:val="fr-FR"/>
        </w:rPr>
        <w:t>bioinformatiques</w:t>
      </w:r>
      <w:proofErr w:type="spellEnd"/>
      <w:r w:rsidR="00AC4634" w:rsidRPr="00787322">
        <w:rPr>
          <w:rFonts w:ascii="Verdana" w:hAnsi="Verdana"/>
          <w:color w:val="060C3B"/>
          <w:sz w:val="18"/>
          <w:szCs w:val="18"/>
          <w:shd w:val="clear" w:color="auto" w:fill="FFFFFF"/>
          <w:lang w:val="fr-FR"/>
        </w:rPr>
        <w:t xml:space="preserve"> et une</w:t>
      </w:r>
      <w:r w:rsidR="00685ABF" w:rsidRPr="00787322">
        <w:rPr>
          <w:rFonts w:ascii="Verdana" w:hAnsi="Verdana"/>
          <w:color w:val="060C3B"/>
          <w:sz w:val="18"/>
          <w:szCs w:val="18"/>
          <w:shd w:val="clear" w:color="auto" w:fill="FFFFFF"/>
          <w:lang w:val="fr-FR"/>
        </w:rPr>
        <w:t xml:space="preserve"> </w:t>
      </w:r>
      <w:r w:rsidR="00AC4634" w:rsidRPr="00787322">
        <w:rPr>
          <w:rFonts w:ascii="Verdana" w:hAnsi="Verdana"/>
          <w:color w:val="060C3B"/>
          <w:sz w:val="18"/>
          <w:szCs w:val="18"/>
          <w:shd w:val="clear" w:color="auto" w:fill="FFFFFF"/>
          <w:lang w:val="fr-FR"/>
        </w:rPr>
        <w:t>c</w:t>
      </w:r>
      <w:r w:rsidR="003E5E09" w:rsidRPr="00787322">
        <w:rPr>
          <w:rFonts w:ascii="Verdana" w:hAnsi="Verdana"/>
          <w:color w:val="060C3B"/>
          <w:sz w:val="18"/>
          <w:szCs w:val="18"/>
          <w:shd w:val="clear" w:color="auto" w:fill="FFFFFF"/>
          <w:lang w:val="fr-FR"/>
        </w:rPr>
        <w:t>onnaissance</w:t>
      </w:r>
      <w:r w:rsidR="002C7544" w:rsidRPr="00787322">
        <w:rPr>
          <w:rFonts w:ascii="Verdana" w:hAnsi="Verdana"/>
          <w:color w:val="060C3B"/>
          <w:sz w:val="18"/>
          <w:szCs w:val="18"/>
          <w:shd w:val="clear" w:color="auto" w:fill="FFFFFF"/>
          <w:lang w:val="fr-FR"/>
        </w:rPr>
        <w:t xml:space="preserve"> d’un ou plusieurs langages</w:t>
      </w:r>
      <w:r w:rsidR="0066535A" w:rsidRPr="00787322">
        <w:rPr>
          <w:rFonts w:ascii="Verdana" w:hAnsi="Verdana"/>
          <w:color w:val="060C3B"/>
          <w:sz w:val="18"/>
          <w:szCs w:val="18"/>
          <w:shd w:val="clear" w:color="auto" w:fill="FFFFFF"/>
          <w:lang w:val="fr-FR"/>
        </w:rPr>
        <w:t xml:space="preserve"> parmi les suivants : Python, </w:t>
      </w:r>
      <w:r w:rsidR="00E66E38" w:rsidRPr="00787322">
        <w:rPr>
          <w:rFonts w:ascii="Verdana" w:hAnsi="Verdana"/>
          <w:color w:val="060C3B"/>
          <w:sz w:val="18"/>
          <w:szCs w:val="18"/>
          <w:shd w:val="clear" w:color="auto" w:fill="FFFFFF"/>
          <w:lang w:val="fr-FR"/>
        </w:rPr>
        <w:t xml:space="preserve">C, C++, </w:t>
      </w:r>
      <w:r w:rsidR="0066535A" w:rsidRPr="00787322">
        <w:rPr>
          <w:rFonts w:ascii="Verdana" w:hAnsi="Verdana"/>
          <w:color w:val="060C3B"/>
          <w:sz w:val="18"/>
          <w:szCs w:val="18"/>
          <w:shd w:val="clear" w:color="auto" w:fill="FFFFFF"/>
          <w:lang w:val="fr-FR"/>
        </w:rPr>
        <w:t>R</w:t>
      </w:r>
      <w:r w:rsidR="002C7544" w:rsidRPr="00787322">
        <w:rPr>
          <w:rFonts w:ascii="Verdana" w:hAnsi="Verdana"/>
          <w:color w:val="060C3B"/>
          <w:sz w:val="18"/>
          <w:szCs w:val="18"/>
          <w:shd w:val="clear" w:color="auto" w:fill="FFFFFF"/>
          <w:lang w:val="fr-FR"/>
        </w:rPr>
        <w:t xml:space="preserve">, </w:t>
      </w:r>
      <w:proofErr w:type="spellStart"/>
      <w:r w:rsidR="002C7544" w:rsidRPr="00787322">
        <w:rPr>
          <w:rFonts w:ascii="Verdana" w:hAnsi="Verdana"/>
          <w:color w:val="060C3B"/>
          <w:sz w:val="18"/>
          <w:szCs w:val="18"/>
          <w:shd w:val="clear" w:color="auto" w:fill="FFFFFF"/>
          <w:lang w:val="fr-FR"/>
        </w:rPr>
        <w:t>bash</w:t>
      </w:r>
      <w:proofErr w:type="spellEnd"/>
      <w:r w:rsidR="00AC4634" w:rsidRPr="00787322">
        <w:rPr>
          <w:rFonts w:ascii="Verdana" w:hAnsi="Verdana"/>
          <w:color w:val="060C3B"/>
          <w:sz w:val="18"/>
          <w:szCs w:val="18"/>
          <w:shd w:val="clear" w:color="auto" w:fill="FFFFFF"/>
          <w:lang w:val="fr-FR"/>
        </w:rPr>
        <w:t>. U</w:t>
      </w:r>
      <w:r w:rsidR="002C7544" w:rsidRPr="00787322">
        <w:rPr>
          <w:rFonts w:ascii="Verdana" w:hAnsi="Verdana"/>
          <w:color w:val="060C3B"/>
          <w:sz w:val="18"/>
          <w:szCs w:val="18"/>
          <w:shd w:val="clear" w:color="auto" w:fill="FFFFFF"/>
          <w:lang w:val="fr-FR"/>
        </w:rPr>
        <w:t>ne première expérience de développe</w:t>
      </w:r>
      <w:r w:rsidR="0066535A" w:rsidRPr="00787322">
        <w:rPr>
          <w:rFonts w:ascii="Verdana" w:hAnsi="Verdana"/>
          <w:color w:val="060C3B"/>
          <w:sz w:val="18"/>
          <w:szCs w:val="18"/>
          <w:shd w:val="clear" w:color="auto" w:fill="FFFFFF"/>
          <w:lang w:val="fr-FR"/>
        </w:rPr>
        <w:t>ment sur un cluster de calcul</w:t>
      </w:r>
      <w:r w:rsidR="002C7544" w:rsidRPr="00787322">
        <w:rPr>
          <w:rFonts w:ascii="Verdana" w:hAnsi="Verdana"/>
          <w:color w:val="060C3B"/>
          <w:sz w:val="18"/>
          <w:szCs w:val="18"/>
          <w:shd w:val="clear" w:color="auto" w:fill="FFFFFF"/>
          <w:lang w:val="fr-FR"/>
        </w:rPr>
        <w:t xml:space="preserve"> sera appréciée.</w:t>
      </w:r>
      <w:r w:rsidR="00685ABF" w:rsidRPr="00787322">
        <w:rPr>
          <w:rFonts w:ascii="Verdana" w:hAnsi="Verdana"/>
          <w:color w:val="060C3B"/>
          <w:sz w:val="18"/>
          <w:szCs w:val="18"/>
          <w:shd w:val="clear" w:color="auto" w:fill="FFFFFF"/>
          <w:lang w:val="fr-FR"/>
        </w:rPr>
        <w:t xml:space="preserve"> </w:t>
      </w:r>
      <w:r w:rsidRPr="00787322">
        <w:rPr>
          <w:rFonts w:ascii="Verdana" w:hAnsi="Verdana"/>
          <w:color w:val="060C3B"/>
          <w:sz w:val="18"/>
          <w:szCs w:val="18"/>
          <w:shd w:val="clear" w:color="auto" w:fill="FFFFFF"/>
          <w:lang w:val="fr-FR"/>
        </w:rPr>
        <w:t>Ce poste demande des capacités</w:t>
      </w:r>
      <w:r w:rsidR="0036517F" w:rsidRPr="00787322">
        <w:rPr>
          <w:rFonts w:ascii="Verdana" w:hAnsi="Verdana"/>
          <w:color w:val="060C3B"/>
          <w:sz w:val="18"/>
          <w:szCs w:val="18"/>
          <w:shd w:val="clear" w:color="auto" w:fill="FFFFFF"/>
          <w:lang w:val="fr-FR"/>
        </w:rPr>
        <w:t xml:space="preserve"> à travailler en </w:t>
      </w:r>
      <w:r w:rsidR="0034446A" w:rsidRPr="00787322">
        <w:rPr>
          <w:rFonts w:ascii="Verdana" w:hAnsi="Verdana"/>
          <w:color w:val="060C3B"/>
          <w:sz w:val="18"/>
          <w:szCs w:val="18"/>
          <w:shd w:val="clear" w:color="auto" w:fill="FFFFFF"/>
          <w:lang w:val="fr-FR"/>
        </w:rPr>
        <w:t>équipe</w:t>
      </w:r>
      <w:r w:rsidR="0036517F" w:rsidRPr="00787322">
        <w:rPr>
          <w:rFonts w:ascii="Verdana" w:hAnsi="Verdana"/>
          <w:color w:val="060C3B"/>
          <w:sz w:val="18"/>
          <w:szCs w:val="18"/>
          <w:shd w:val="clear" w:color="auto" w:fill="FFFFFF"/>
          <w:lang w:val="fr-FR"/>
        </w:rPr>
        <w:t>,</w:t>
      </w:r>
      <w:r w:rsidRPr="00787322">
        <w:rPr>
          <w:rFonts w:ascii="Verdana" w:hAnsi="Verdana"/>
          <w:color w:val="060C3B"/>
          <w:sz w:val="18"/>
          <w:szCs w:val="18"/>
          <w:shd w:val="clear" w:color="auto" w:fill="FFFFFF"/>
          <w:lang w:val="fr-FR"/>
        </w:rPr>
        <w:t xml:space="preserve"> à communiquer au sein d'équipes pluridisciplinaires, à comprendre les problématiques scientifiques, de la rigueur et de l'autonomie</w:t>
      </w:r>
      <w:r w:rsidR="00A47BFA" w:rsidRPr="00787322">
        <w:rPr>
          <w:rFonts w:ascii="Verdana" w:hAnsi="Verdana"/>
          <w:color w:val="060C3B"/>
          <w:sz w:val="18"/>
          <w:szCs w:val="18"/>
          <w:shd w:val="clear" w:color="auto" w:fill="FFFFFF"/>
          <w:lang w:val="fr-FR"/>
        </w:rPr>
        <w:t>.</w:t>
      </w:r>
    </w:p>
    <w:p w:rsidR="00414909" w:rsidRPr="00787322" w:rsidRDefault="00B430EB" w:rsidP="00685ABF">
      <w:pPr>
        <w:jc w:val="both"/>
        <w:rPr>
          <w:rFonts w:ascii="Verdana" w:hAnsi="Verdana"/>
          <w:b/>
          <w:color w:val="060C3B"/>
          <w:sz w:val="18"/>
          <w:szCs w:val="18"/>
          <w:shd w:val="clear" w:color="auto" w:fill="FFFFFF"/>
          <w:lang w:val="fr-FR"/>
        </w:rPr>
      </w:pPr>
      <w:r w:rsidRPr="00787322">
        <w:rPr>
          <w:rFonts w:ascii="Verdana" w:hAnsi="Verdana"/>
          <w:b/>
          <w:color w:val="060C3B"/>
          <w:sz w:val="18"/>
          <w:szCs w:val="18"/>
          <w:shd w:val="clear" w:color="auto" w:fill="FFFFFF"/>
          <w:lang w:val="fr-FR"/>
        </w:rPr>
        <w:t>Détails</w:t>
      </w:r>
    </w:p>
    <w:p w:rsidR="00FB6F59" w:rsidRPr="00787322" w:rsidRDefault="00990954" w:rsidP="00685ABF">
      <w:pPr>
        <w:pStyle w:val="Paragraphedeliste"/>
        <w:numPr>
          <w:ilvl w:val="0"/>
          <w:numId w:val="2"/>
        </w:num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Contrat : CDD</w:t>
      </w:r>
    </w:p>
    <w:p w:rsidR="00B430EB" w:rsidRPr="00787322" w:rsidRDefault="00B430EB" w:rsidP="00685ABF">
      <w:pPr>
        <w:pStyle w:val="Paragraphedeliste"/>
        <w:numPr>
          <w:ilvl w:val="0"/>
          <w:numId w:val="2"/>
        </w:num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Lieu : Evry</w:t>
      </w:r>
    </w:p>
    <w:p w:rsidR="00DE5466" w:rsidRPr="00787322" w:rsidRDefault="00DE5466" w:rsidP="00685ABF">
      <w:pPr>
        <w:pStyle w:val="Paragraphedeliste"/>
        <w:numPr>
          <w:ilvl w:val="0"/>
          <w:numId w:val="2"/>
        </w:num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Package : salaire selon formation et expérience, participation aux conférenc</w:t>
      </w:r>
      <w:r w:rsidR="000315CB" w:rsidRPr="00787322">
        <w:rPr>
          <w:rFonts w:ascii="Verdana" w:hAnsi="Verdana"/>
          <w:color w:val="060C3B"/>
          <w:sz w:val="18"/>
          <w:szCs w:val="18"/>
          <w:shd w:val="clear" w:color="auto" w:fill="FFFFFF"/>
          <w:lang w:val="fr-FR"/>
        </w:rPr>
        <w:t>es scientifiques et techniques</w:t>
      </w:r>
    </w:p>
    <w:p w:rsidR="00956DD7" w:rsidRPr="00787322" w:rsidRDefault="00956DD7" w:rsidP="00685ABF">
      <w:pPr>
        <w:pStyle w:val="Paragraphedeliste"/>
        <w:numPr>
          <w:ilvl w:val="0"/>
          <w:numId w:val="2"/>
        </w:num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Télétravail possible</w:t>
      </w:r>
    </w:p>
    <w:p w:rsidR="00A47BFA" w:rsidRPr="00787322" w:rsidRDefault="00414909" w:rsidP="00685ABF">
      <w:pPr>
        <w:jc w:val="both"/>
        <w:rPr>
          <w:rFonts w:ascii="Verdana" w:hAnsi="Verdana"/>
          <w:color w:val="060C3B"/>
          <w:sz w:val="18"/>
          <w:szCs w:val="18"/>
          <w:shd w:val="clear" w:color="auto" w:fill="FFFFFF"/>
          <w:lang w:val="fr-FR"/>
        </w:rPr>
      </w:pPr>
      <w:r w:rsidRPr="00787322">
        <w:rPr>
          <w:rFonts w:ascii="Verdana" w:hAnsi="Verdana"/>
          <w:color w:val="060C3B"/>
          <w:sz w:val="18"/>
          <w:szCs w:val="18"/>
          <w:shd w:val="clear" w:color="auto" w:fill="FFFFFF"/>
          <w:lang w:val="fr-FR"/>
        </w:rPr>
        <w:t>Pour plus d’informations</w:t>
      </w:r>
      <w:r w:rsidR="00A47BFA" w:rsidRPr="00787322">
        <w:rPr>
          <w:rFonts w:ascii="Verdana" w:hAnsi="Verdana"/>
          <w:color w:val="060C3B"/>
          <w:sz w:val="18"/>
          <w:szCs w:val="18"/>
          <w:shd w:val="clear" w:color="auto" w:fill="FFFFFF"/>
          <w:lang w:val="fr-FR"/>
        </w:rPr>
        <w:t xml:space="preserve"> : </w:t>
      </w:r>
      <w:hyperlink r:id="rId6" w:history="1">
        <w:r w:rsidR="00787322" w:rsidRPr="00787322">
          <w:rPr>
            <w:rStyle w:val="Lienhypertexte"/>
            <w:rFonts w:ascii="Verdana" w:hAnsi="Verdana"/>
            <w:sz w:val="18"/>
            <w:szCs w:val="18"/>
            <w:shd w:val="clear" w:color="auto" w:fill="FFFFFF"/>
            <w:lang w:val="fr-FR"/>
          </w:rPr>
          <w:t>bioinfo.vacancies@cng.fr</w:t>
        </w:r>
      </w:hyperlink>
    </w:p>
    <w:p w:rsidR="00787322" w:rsidRPr="00787322" w:rsidRDefault="00787322" w:rsidP="00685ABF">
      <w:pPr>
        <w:jc w:val="both"/>
        <w:rPr>
          <w:rFonts w:ascii="Verdana" w:hAnsi="Verdana"/>
          <w:color w:val="060C3B"/>
          <w:sz w:val="18"/>
          <w:szCs w:val="18"/>
          <w:shd w:val="clear" w:color="auto" w:fill="FFFFFF"/>
          <w:lang w:val="fr-FR"/>
        </w:rPr>
      </w:pPr>
    </w:p>
    <w:p w:rsidR="00787322" w:rsidRPr="00787322" w:rsidRDefault="00787322" w:rsidP="00685ABF">
      <w:pPr>
        <w:jc w:val="both"/>
        <w:rPr>
          <w:rFonts w:ascii="Verdana" w:hAnsi="Verdana"/>
          <w:color w:val="060C3B"/>
          <w:sz w:val="18"/>
          <w:szCs w:val="18"/>
          <w:shd w:val="clear" w:color="auto" w:fill="FFFFFF"/>
          <w:lang w:val="fr-FR"/>
        </w:rPr>
      </w:pPr>
    </w:p>
    <w:p w:rsidR="00787322" w:rsidRPr="00787322" w:rsidRDefault="00787322" w:rsidP="00685ABF">
      <w:pPr>
        <w:jc w:val="both"/>
        <w:rPr>
          <w:rFonts w:ascii="Verdana" w:hAnsi="Verdana"/>
          <w:color w:val="060C3B"/>
          <w:sz w:val="18"/>
          <w:szCs w:val="18"/>
          <w:shd w:val="clear" w:color="auto" w:fill="FFFFFF"/>
          <w:lang w:val="fr-FR"/>
        </w:rPr>
      </w:pPr>
    </w:p>
    <w:p w:rsidR="00787322" w:rsidRPr="00787322" w:rsidRDefault="00787322" w:rsidP="00787322">
      <w:pPr>
        <w:rPr>
          <w:rFonts w:ascii="Verdana" w:hAnsi="Verdana"/>
          <w:b/>
          <w:sz w:val="18"/>
          <w:szCs w:val="18"/>
          <w:lang w:val="en-GB"/>
        </w:rPr>
      </w:pPr>
      <w:proofErr w:type="spellStart"/>
      <w:r w:rsidRPr="00787322">
        <w:rPr>
          <w:rFonts w:ascii="Verdana" w:hAnsi="Verdana"/>
          <w:b/>
          <w:sz w:val="18"/>
          <w:szCs w:val="18"/>
          <w:lang w:val="en-GB"/>
        </w:rPr>
        <w:t>Bioinformatician</w:t>
      </w:r>
      <w:proofErr w:type="spellEnd"/>
      <w:r w:rsidRPr="00787322">
        <w:rPr>
          <w:rFonts w:ascii="Verdana" w:hAnsi="Verdana"/>
          <w:b/>
          <w:sz w:val="18"/>
          <w:szCs w:val="18"/>
          <w:lang w:val="en-GB"/>
        </w:rPr>
        <w:t>/Developer (CDD)</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xml:space="preserve">The National </w:t>
      </w:r>
      <w:proofErr w:type="spellStart"/>
      <w:r w:rsidRPr="00787322">
        <w:rPr>
          <w:rFonts w:ascii="Verdana" w:hAnsi="Verdana"/>
          <w:sz w:val="18"/>
          <w:szCs w:val="18"/>
          <w:lang w:val="en-GB"/>
        </w:rPr>
        <w:t>Center</w:t>
      </w:r>
      <w:proofErr w:type="spellEnd"/>
      <w:r w:rsidRPr="00787322">
        <w:rPr>
          <w:rFonts w:ascii="Verdana" w:hAnsi="Verdana"/>
          <w:sz w:val="18"/>
          <w:szCs w:val="18"/>
          <w:lang w:val="en-GB"/>
        </w:rPr>
        <w:t xml:space="preserve"> for Research in Human Genomics (CNRGH) of the French Alternative Energies and Atomic Energy Commission (CEA), part of </w:t>
      </w:r>
      <w:proofErr w:type="spellStart"/>
      <w:r w:rsidRPr="00787322">
        <w:rPr>
          <w:rFonts w:ascii="Verdana" w:hAnsi="Verdana"/>
          <w:sz w:val="18"/>
          <w:szCs w:val="18"/>
          <w:lang w:val="en-GB"/>
        </w:rPr>
        <w:t>Genopole</w:t>
      </w:r>
      <w:proofErr w:type="spellEnd"/>
      <w:r w:rsidRPr="00787322">
        <w:rPr>
          <w:rFonts w:ascii="Verdana" w:hAnsi="Verdana"/>
          <w:sz w:val="18"/>
          <w:szCs w:val="18"/>
          <w:lang w:val="en-GB"/>
        </w:rPr>
        <w:t xml:space="preserve"> at </w:t>
      </w:r>
      <w:proofErr w:type="spellStart"/>
      <w:r w:rsidRPr="00787322">
        <w:rPr>
          <w:rFonts w:ascii="Verdana" w:hAnsi="Verdana"/>
          <w:sz w:val="18"/>
          <w:szCs w:val="18"/>
          <w:lang w:val="en-GB"/>
        </w:rPr>
        <w:t>Evry</w:t>
      </w:r>
      <w:proofErr w:type="spellEnd"/>
      <w:r w:rsidRPr="00787322">
        <w:rPr>
          <w:rFonts w:ascii="Verdana" w:hAnsi="Verdana"/>
          <w:sz w:val="18"/>
          <w:szCs w:val="18"/>
          <w:lang w:val="en-GB"/>
        </w:rPr>
        <w:t xml:space="preserve">, aims to advance research in the genetics of human disease. The CNRGH has developed state-of-the-art genomics laboratories and technological platforms. The technologies available at the CNRGH range from fully integrated high-throughput genotyping platforms to next-generation sequencing platforms. Principal activities include genome-wide association studies, whole genome expression, epigenetics, functional genomics and whole genome sequencing. This recruitment is part of the missions of France Genomics for the evaluation of short- and long-read sequencing technologies (Illumina, Oxford </w:t>
      </w:r>
      <w:proofErr w:type="spellStart"/>
      <w:r w:rsidRPr="00787322">
        <w:rPr>
          <w:rFonts w:ascii="Verdana" w:hAnsi="Verdana"/>
          <w:sz w:val="18"/>
          <w:szCs w:val="18"/>
          <w:lang w:val="en-GB"/>
        </w:rPr>
        <w:t>Nanopore</w:t>
      </w:r>
      <w:proofErr w:type="spellEnd"/>
      <w:r w:rsidRPr="00787322">
        <w:rPr>
          <w:rFonts w:ascii="Verdana" w:hAnsi="Verdana"/>
          <w:sz w:val="18"/>
          <w:szCs w:val="18"/>
          <w:lang w:val="en-GB"/>
        </w:rPr>
        <w:t xml:space="preserve">, </w:t>
      </w:r>
      <w:proofErr w:type="spellStart"/>
      <w:r w:rsidRPr="00787322">
        <w:rPr>
          <w:rFonts w:ascii="Verdana" w:hAnsi="Verdana"/>
          <w:sz w:val="18"/>
          <w:szCs w:val="18"/>
          <w:lang w:val="en-GB"/>
        </w:rPr>
        <w:t>PacBio</w:t>
      </w:r>
      <w:proofErr w:type="spellEnd"/>
      <w:r w:rsidRPr="00787322">
        <w:rPr>
          <w:rFonts w:ascii="Verdana" w:hAnsi="Verdana"/>
          <w:sz w:val="18"/>
          <w:szCs w:val="18"/>
          <w:lang w:val="en-GB"/>
        </w:rPr>
        <w:t>) and their potential impact for Human Genomics.</w:t>
      </w:r>
    </w:p>
    <w:p w:rsidR="00787322" w:rsidRPr="00787322" w:rsidRDefault="00787322" w:rsidP="00787322">
      <w:pPr>
        <w:rPr>
          <w:rFonts w:ascii="Verdana" w:hAnsi="Verdana"/>
          <w:sz w:val="18"/>
          <w:szCs w:val="18"/>
          <w:lang w:val="en-GB"/>
        </w:rPr>
      </w:pPr>
    </w:p>
    <w:p w:rsidR="00787322" w:rsidRPr="00787322" w:rsidRDefault="00787322" w:rsidP="00787322">
      <w:pPr>
        <w:rPr>
          <w:rFonts w:ascii="Verdana" w:hAnsi="Verdana"/>
          <w:b/>
          <w:sz w:val="18"/>
          <w:szCs w:val="18"/>
          <w:lang w:val="en-GB"/>
        </w:rPr>
      </w:pPr>
      <w:r w:rsidRPr="00787322">
        <w:rPr>
          <w:rFonts w:ascii="Verdana" w:hAnsi="Verdana"/>
          <w:b/>
          <w:sz w:val="18"/>
          <w:szCs w:val="18"/>
          <w:lang w:val="en-GB"/>
        </w:rPr>
        <w:t>The post</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xml:space="preserve">The main mission in this post is bioinformatics support for experimental (wet lab) developments carried out on various technological platforms of the CNRGH. The missions will integrate the analysis of data generated by the latest Illumina, </w:t>
      </w:r>
      <w:proofErr w:type="spellStart"/>
      <w:r w:rsidRPr="00787322">
        <w:rPr>
          <w:rFonts w:ascii="Verdana" w:hAnsi="Verdana"/>
          <w:sz w:val="18"/>
          <w:szCs w:val="18"/>
          <w:lang w:val="en-GB"/>
        </w:rPr>
        <w:t>Nanopore</w:t>
      </w:r>
      <w:proofErr w:type="spellEnd"/>
      <w:r w:rsidRPr="00787322">
        <w:rPr>
          <w:rFonts w:ascii="Verdana" w:hAnsi="Verdana"/>
          <w:sz w:val="18"/>
          <w:szCs w:val="18"/>
          <w:lang w:val="en-GB"/>
        </w:rPr>
        <w:t xml:space="preserve"> and </w:t>
      </w:r>
      <w:proofErr w:type="spellStart"/>
      <w:r w:rsidRPr="00787322">
        <w:rPr>
          <w:rFonts w:ascii="Verdana" w:hAnsi="Verdana"/>
          <w:sz w:val="18"/>
          <w:szCs w:val="18"/>
          <w:lang w:val="en-GB"/>
        </w:rPr>
        <w:t>PacBio</w:t>
      </w:r>
      <w:proofErr w:type="spellEnd"/>
      <w:r w:rsidRPr="00787322">
        <w:rPr>
          <w:rFonts w:ascii="Verdana" w:hAnsi="Verdana"/>
          <w:sz w:val="18"/>
          <w:szCs w:val="18"/>
          <w:lang w:val="en-GB"/>
        </w:rPr>
        <w:t xml:space="preserve"> sequencing technologies in the context of whole genome, transcriptome and </w:t>
      </w:r>
      <w:proofErr w:type="spellStart"/>
      <w:r w:rsidRPr="00787322">
        <w:rPr>
          <w:rFonts w:ascii="Verdana" w:hAnsi="Verdana"/>
          <w:sz w:val="18"/>
          <w:szCs w:val="18"/>
          <w:lang w:val="en-GB"/>
        </w:rPr>
        <w:t>epigenome</w:t>
      </w:r>
      <w:proofErr w:type="spellEnd"/>
      <w:r w:rsidRPr="00787322">
        <w:rPr>
          <w:rFonts w:ascii="Verdana" w:hAnsi="Verdana"/>
          <w:sz w:val="18"/>
          <w:szCs w:val="18"/>
          <w:lang w:val="en-GB"/>
        </w:rPr>
        <w:t xml:space="preserve"> studies. These </w:t>
      </w:r>
      <w:proofErr w:type="spellStart"/>
      <w:r w:rsidRPr="00787322">
        <w:rPr>
          <w:rFonts w:ascii="Verdana" w:hAnsi="Verdana"/>
          <w:sz w:val="18"/>
          <w:szCs w:val="18"/>
          <w:lang w:val="en-GB"/>
        </w:rPr>
        <w:t>analyzes</w:t>
      </w:r>
      <w:proofErr w:type="spellEnd"/>
      <w:r w:rsidRPr="00787322">
        <w:rPr>
          <w:rFonts w:ascii="Verdana" w:hAnsi="Verdana"/>
          <w:sz w:val="18"/>
          <w:szCs w:val="18"/>
          <w:lang w:val="en-GB"/>
        </w:rPr>
        <w:t xml:space="preserve"> will require the development and deployment of analytical processes in accordance with the best practices of the community. The candidate will also propose reporting solutions for the </w:t>
      </w:r>
      <w:proofErr w:type="spellStart"/>
      <w:r w:rsidRPr="00787322">
        <w:rPr>
          <w:rFonts w:ascii="Verdana" w:hAnsi="Verdana"/>
          <w:sz w:val="18"/>
          <w:szCs w:val="18"/>
          <w:lang w:val="en-GB"/>
        </w:rPr>
        <w:t>wetlab</w:t>
      </w:r>
      <w:proofErr w:type="spellEnd"/>
      <w:r w:rsidRPr="00787322">
        <w:rPr>
          <w:rFonts w:ascii="Verdana" w:hAnsi="Verdana"/>
          <w:sz w:val="18"/>
          <w:szCs w:val="18"/>
          <w:lang w:val="en-GB"/>
        </w:rPr>
        <w:t xml:space="preserve"> teams. A scientific watch will be carried out within the different fields associated with the position. The work will be shared with the community through various forums and conferences.</w:t>
      </w:r>
    </w:p>
    <w:p w:rsidR="00787322" w:rsidRPr="00787322" w:rsidRDefault="00787322" w:rsidP="00787322">
      <w:pPr>
        <w:rPr>
          <w:rFonts w:ascii="Verdana" w:hAnsi="Verdana"/>
          <w:sz w:val="18"/>
          <w:szCs w:val="18"/>
          <w:lang w:val="en-GB"/>
        </w:rPr>
      </w:pPr>
    </w:p>
    <w:p w:rsidR="00787322" w:rsidRPr="00787322" w:rsidRDefault="00787322" w:rsidP="00787322">
      <w:pPr>
        <w:rPr>
          <w:rFonts w:ascii="Verdana" w:hAnsi="Verdana"/>
          <w:b/>
          <w:sz w:val="18"/>
          <w:szCs w:val="18"/>
          <w:lang w:val="en-GB"/>
        </w:rPr>
      </w:pPr>
      <w:r w:rsidRPr="00787322">
        <w:rPr>
          <w:rFonts w:ascii="Verdana" w:hAnsi="Verdana"/>
          <w:b/>
          <w:sz w:val="18"/>
          <w:szCs w:val="18"/>
          <w:lang w:val="en-GB"/>
        </w:rPr>
        <w:t>Candidate profile</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The candidate should hold an engineering degree and must demonstrate experience in the field of Genomics associated with the development of bioinformatics tools and knowledge of one or more of the following languages: Python, C, C++, R, bash. A basic experience with development on a computing cluster will be appreciated. This position requires teamwork, communication within multidisciplinary teams, understanding of scientific questions, rigor and autonomy.</w:t>
      </w:r>
    </w:p>
    <w:p w:rsidR="00787322" w:rsidRPr="00787322" w:rsidRDefault="00787322" w:rsidP="00787322">
      <w:pPr>
        <w:rPr>
          <w:rFonts w:ascii="Verdana" w:hAnsi="Verdana"/>
          <w:sz w:val="18"/>
          <w:szCs w:val="18"/>
          <w:lang w:val="en-GB"/>
        </w:rPr>
      </w:pPr>
    </w:p>
    <w:p w:rsidR="00787322" w:rsidRPr="00787322" w:rsidRDefault="00787322" w:rsidP="00787322">
      <w:pPr>
        <w:rPr>
          <w:rFonts w:ascii="Verdana" w:hAnsi="Verdana"/>
          <w:b/>
          <w:sz w:val="18"/>
          <w:szCs w:val="18"/>
          <w:lang w:val="en-GB"/>
        </w:rPr>
      </w:pPr>
      <w:r w:rsidRPr="00787322">
        <w:rPr>
          <w:rFonts w:ascii="Verdana" w:hAnsi="Verdana"/>
          <w:b/>
          <w:sz w:val="18"/>
          <w:szCs w:val="18"/>
          <w:lang w:val="en-GB"/>
        </w:rPr>
        <w:t>Details</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Contract: CDD</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xml:space="preserve">- Location: </w:t>
      </w:r>
      <w:proofErr w:type="spellStart"/>
      <w:r w:rsidRPr="00787322">
        <w:rPr>
          <w:rFonts w:ascii="Verdana" w:hAnsi="Verdana"/>
          <w:sz w:val="18"/>
          <w:szCs w:val="18"/>
          <w:lang w:val="en-GB"/>
        </w:rPr>
        <w:t>Évry</w:t>
      </w:r>
      <w:proofErr w:type="spellEnd"/>
      <w:r w:rsidRPr="00787322">
        <w:rPr>
          <w:rFonts w:ascii="Verdana" w:hAnsi="Verdana"/>
          <w:sz w:val="18"/>
          <w:szCs w:val="18"/>
          <w:lang w:val="en-GB"/>
        </w:rPr>
        <w:t>, France</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Package: salary according to degree and experience, participation in scientific and technical conferences</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Work from home possible</w:t>
      </w:r>
    </w:p>
    <w:p w:rsidR="00787322" w:rsidRPr="00787322" w:rsidRDefault="00787322" w:rsidP="00787322">
      <w:pPr>
        <w:rPr>
          <w:rFonts w:ascii="Verdana" w:hAnsi="Verdana"/>
          <w:sz w:val="18"/>
          <w:szCs w:val="18"/>
          <w:lang w:val="en-GB"/>
        </w:rPr>
      </w:pPr>
      <w:r w:rsidRPr="00787322">
        <w:rPr>
          <w:rFonts w:ascii="Verdana" w:hAnsi="Verdana"/>
          <w:sz w:val="18"/>
          <w:szCs w:val="18"/>
          <w:lang w:val="en-GB"/>
        </w:rPr>
        <w:t xml:space="preserve">For more information: </w:t>
      </w:r>
      <w:hyperlink r:id="rId7" w:history="1">
        <w:r w:rsidRPr="00787322">
          <w:rPr>
            <w:rStyle w:val="Lienhypertexte"/>
            <w:rFonts w:ascii="Verdana" w:hAnsi="Verdana"/>
            <w:sz w:val="18"/>
            <w:szCs w:val="18"/>
            <w:lang w:val="en-GB"/>
          </w:rPr>
          <w:t>bioinfo.vacancies@cng.fr</w:t>
        </w:r>
      </w:hyperlink>
      <w:r w:rsidRPr="00787322">
        <w:rPr>
          <w:rFonts w:ascii="Verdana" w:hAnsi="Verdana"/>
          <w:sz w:val="18"/>
          <w:szCs w:val="18"/>
          <w:lang w:val="en-GB"/>
        </w:rPr>
        <w:t xml:space="preserve"> </w:t>
      </w:r>
    </w:p>
    <w:p w:rsidR="00787322" w:rsidRPr="00787322" w:rsidRDefault="00787322" w:rsidP="00685ABF">
      <w:pPr>
        <w:jc w:val="both"/>
        <w:rPr>
          <w:rFonts w:ascii="Verdana" w:hAnsi="Verdana"/>
          <w:sz w:val="18"/>
          <w:szCs w:val="18"/>
          <w:lang w:val="fr-FR"/>
        </w:rPr>
      </w:pPr>
      <w:bookmarkStart w:id="0" w:name="_GoBack"/>
      <w:bookmarkEnd w:id="0"/>
    </w:p>
    <w:sectPr w:rsidR="00787322" w:rsidRPr="007873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31588"/>
    <w:multiLevelType w:val="hybridMultilevel"/>
    <w:tmpl w:val="6634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E3BE4"/>
    <w:multiLevelType w:val="hybridMultilevel"/>
    <w:tmpl w:val="E84674EA"/>
    <w:lvl w:ilvl="0" w:tplc="24A2AAA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322AE"/>
    <w:multiLevelType w:val="hybridMultilevel"/>
    <w:tmpl w:val="56E05BB8"/>
    <w:lvl w:ilvl="0" w:tplc="0A70C0F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3B17C5"/>
    <w:multiLevelType w:val="hybridMultilevel"/>
    <w:tmpl w:val="EDAC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83"/>
    <w:rsid w:val="00004904"/>
    <w:rsid w:val="000315CB"/>
    <w:rsid w:val="00112FD8"/>
    <w:rsid w:val="001546BA"/>
    <w:rsid w:val="002348ED"/>
    <w:rsid w:val="0025407B"/>
    <w:rsid w:val="00262A3D"/>
    <w:rsid w:val="00270358"/>
    <w:rsid w:val="002A68F2"/>
    <w:rsid w:val="002C7544"/>
    <w:rsid w:val="002C7C64"/>
    <w:rsid w:val="002F7B58"/>
    <w:rsid w:val="00322B09"/>
    <w:rsid w:val="0034446A"/>
    <w:rsid w:val="0036517F"/>
    <w:rsid w:val="00391B77"/>
    <w:rsid w:val="003C2429"/>
    <w:rsid w:val="003E5E09"/>
    <w:rsid w:val="00414909"/>
    <w:rsid w:val="00494898"/>
    <w:rsid w:val="00545643"/>
    <w:rsid w:val="005B3DB0"/>
    <w:rsid w:val="00606E60"/>
    <w:rsid w:val="0066535A"/>
    <w:rsid w:val="00685ABF"/>
    <w:rsid w:val="006A687B"/>
    <w:rsid w:val="006E6304"/>
    <w:rsid w:val="007367CA"/>
    <w:rsid w:val="00787322"/>
    <w:rsid w:val="007D6373"/>
    <w:rsid w:val="00814617"/>
    <w:rsid w:val="008A0191"/>
    <w:rsid w:val="008E4FC0"/>
    <w:rsid w:val="009065B4"/>
    <w:rsid w:val="00953CC1"/>
    <w:rsid w:val="00956DD7"/>
    <w:rsid w:val="00990954"/>
    <w:rsid w:val="0099369A"/>
    <w:rsid w:val="009C1695"/>
    <w:rsid w:val="009C1E83"/>
    <w:rsid w:val="009D1A3B"/>
    <w:rsid w:val="00A2302C"/>
    <w:rsid w:val="00A242CE"/>
    <w:rsid w:val="00A47BFA"/>
    <w:rsid w:val="00A61227"/>
    <w:rsid w:val="00A85A3F"/>
    <w:rsid w:val="00AB2D04"/>
    <w:rsid w:val="00AC4634"/>
    <w:rsid w:val="00B24310"/>
    <w:rsid w:val="00B430EB"/>
    <w:rsid w:val="00B54D60"/>
    <w:rsid w:val="00B9078C"/>
    <w:rsid w:val="00BA7C4C"/>
    <w:rsid w:val="00BC2D8C"/>
    <w:rsid w:val="00C4504A"/>
    <w:rsid w:val="00C533E7"/>
    <w:rsid w:val="00C6795B"/>
    <w:rsid w:val="00CF3ACB"/>
    <w:rsid w:val="00D16347"/>
    <w:rsid w:val="00D3452D"/>
    <w:rsid w:val="00DE5466"/>
    <w:rsid w:val="00E20ED0"/>
    <w:rsid w:val="00E228CE"/>
    <w:rsid w:val="00E502A7"/>
    <w:rsid w:val="00E57915"/>
    <w:rsid w:val="00E66E38"/>
    <w:rsid w:val="00E67A4B"/>
    <w:rsid w:val="00E71938"/>
    <w:rsid w:val="00EC76F0"/>
    <w:rsid w:val="00F56D2F"/>
    <w:rsid w:val="00FB6F59"/>
    <w:rsid w:val="00FD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44AA"/>
  <w15:docId w15:val="{B3084535-F366-4FA7-8E5A-E9045070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1E83"/>
    <w:pPr>
      <w:ind w:left="720"/>
      <w:contextualSpacing/>
    </w:pPr>
  </w:style>
  <w:style w:type="character" w:styleId="Lienhypertexte">
    <w:name w:val="Hyperlink"/>
    <w:basedOn w:val="Policepardfaut"/>
    <w:uiPriority w:val="99"/>
    <w:unhideWhenUsed/>
    <w:rsid w:val="00A47BFA"/>
    <w:rPr>
      <w:color w:val="0000FF" w:themeColor="hyperlink"/>
      <w:u w:val="single"/>
    </w:rPr>
  </w:style>
  <w:style w:type="paragraph" w:styleId="Textedebulles">
    <w:name w:val="Balloon Text"/>
    <w:basedOn w:val="Normal"/>
    <w:link w:val="TextedebullesCar"/>
    <w:uiPriority w:val="99"/>
    <w:semiHidden/>
    <w:unhideWhenUsed/>
    <w:rsid w:val="00685A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info.vacancies@cng.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info.vacancies@cng.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4139</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CEA</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Voitsekhovitch</dc:creator>
  <cp:lastModifiedBy>Aude PERDEREAU</cp:lastModifiedBy>
  <cp:revision>3</cp:revision>
  <cp:lastPrinted>2017-10-16T11:44:00Z</cp:lastPrinted>
  <dcterms:created xsi:type="dcterms:W3CDTF">2023-01-23T15:20:00Z</dcterms:created>
  <dcterms:modified xsi:type="dcterms:W3CDTF">2023-01-23T15:22:00Z</dcterms:modified>
</cp:coreProperties>
</file>